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F2034" w14:textId="77777777" w:rsidR="00645051" w:rsidRDefault="00645051">
      <w:pPr>
        <w:jc w:val="center"/>
        <w:rPr>
          <w:b/>
          <w:bCs/>
          <w:smallCaps/>
          <w:sz w:val="31"/>
          <w:szCs w:val="31"/>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mallCaps/>
          <w:sz w:val="31"/>
          <w:szCs w:val="31"/>
        </w:rPr>
        <w:t>The Commissioners of Fire District No. 1</w:t>
      </w:r>
    </w:p>
    <w:p w14:paraId="37336494" w14:textId="77777777" w:rsidR="00645051" w:rsidRDefault="00645051">
      <w:pPr>
        <w:jc w:val="center"/>
        <w:rPr>
          <w:b/>
          <w:bCs/>
          <w:sz w:val="26"/>
          <w:szCs w:val="26"/>
        </w:rPr>
      </w:pPr>
      <w:r>
        <w:rPr>
          <w:b/>
          <w:bCs/>
          <w:smallCaps/>
          <w:sz w:val="31"/>
          <w:szCs w:val="31"/>
        </w:rPr>
        <w:t>in the Township of Hazlet, County of Monmouth</w:t>
      </w:r>
    </w:p>
    <w:p w14:paraId="49A64BB8" w14:textId="77777777" w:rsidR="00645051" w:rsidRDefault="00645051">
      <w:pPr>
        <w:jc w:val="both"/>
        <w:rPr>
          <w:b/>
          <w:bCs/>
          <w:sz w:val="26"/>
          <w:szCs w:val="26"/>
        </w:rPr>
      </w:pPr>
    </w:p>
    <w:p w14:paraId="0BB3B667" w14:textId="6035BE15" w:rsidR="00645051" w:rsidRDefault="00645051">
      <w:pPr>
        <w:jc w:val="center"/>
        <w:rPr>
          <w:b/>
          <w:bCs/>
          <w:sz w:val="26"/>
          <w:szCs w:val="26"/>
        </w:rPr>
      </w:pPr>
      <w:r>
        <w:rPr>
          <w:b/>
          <w:bCs/>
          <w:sz w:val="26"/>
          <w:szCs w:val="26"/>
        </w:rPr>
        <w:t>Resolution #</w:t>
      </w:r>
      <w:r w:rsidR="00546DAC">
        <w:rPr>
          <w:b/>
          <w:bCs/>
          <w:sz w:val="26"/>
          <w:szCs w:val="26"/>
        </w:rPr>
        <w:t>202</w:t>
      </w:r>
      <w:r w:rsidR="001857F4">
        <w:rPr>
          <w:b/>
          <w:bCs/>
          <w:sz w:val="26"/>
          <w:szCs w:val="26"/>
        </w:rPr>
        <w:t>2-0</w:t>
      </w:r>
      <w:r w:rsidR="00BC76F1">
        <w:rPr>
          <w:b/>
          <w:bCs/>
          <w:sz w:val="26"/>
          <w:szCs w:val="26"/>
        </w:rPr>
        <w:t>1</w:t>
      </w:r>
      <w:r w:rsidR="001A6221">
        <w:rPr>
          <w:b/>
          <w:bCs/>
          <w:sz w:val="26"/>
          <w:szCs w:val="26"/>
        </w:rPr>
        <w:t>2</w:t>
      </w:r>
    </w:p>
    <w:p w14:paraId="086937C2" w14:textId="77777777" w:rsidR="00645051" w:rsidRDefault="00645051">
      <w:pPr>
        <w:jc w:val="both"/>
        <w:rPr>
          <w:b/>
          <w:bCs/>
          <w:sz w:val="26"/>
          <w:szCs w:val="26"/>
        </w:rPr>
      </w:pPr>
    </w:p>
    <w:p w14:paraId="478CB2A4" w14:textId="77777777" w:rsidR="00645051" w:rsidRDefault="00645051">
      <w:pPr>
        <w:jc w:val="center"/>
        <w:rPr>
          <w:b/>
          <w:bCs/>
          <w:sz w:val="26"/>
          <w:szCs w:val="26"/>
        </w:rPr>
      </w:pPr>
      <w:r>
        <w:rPr>
          <w:b/>
          <w:bCs/>
          <w:sz w:val="26"/>
          <w:szCs w:val="26"/>
        </w:rPr>
        <w:t xml:space="preserve">Closing of Meeting Pursuant to </w:t>
      </w:r>
    </w:p>
    <w:p w14:paraId="7BAE1B03" w14:textId="77777777" w:rsidR="00645051" w:rsidRDefault="00645051">
      <w:pPr>
        <w:jc w:val="center"/>
        <w:rPr>
          <w:b/>
          <w:bCs/>
          <w:sz w:val="26"/>
          <w:szCs w:val="26"/>
        </w:rPr>
      </w:pPr>
      <w:r>
        <w:rPr>
          <w:b/>
          <w:bCs/>
          <w:sz w:val="26"/>
          <w:szCs w:val="26"/>
        </w:rPr>
        <w:t>Open Public Meetings Act</w:t>
      </w:r>
    </w:p>
    <w:p w14:paraId="614F2F55" w14:textId="77777777" w:rsidR="00645051" w:rsidRDefault="00645051">
      <w:pPr>
        <w:jc w:val="center"/>
        <w:rPr>
          <w:b/>
          <w:bCs/>
          <w:sz w:val="26"/>
          <w:szCs w:val="26"/>
        </w:rPr>
      </w:pPr>
      <w:r>
        <w:rPr>
          <w:b/>
          <w:bCs/>
          <w:sz w:val="26"/>
          <w:szCs w:val="26"/>
        </w:rPr>
        <w:t>______________________________________________</w:t>
      </w:r>
    </w:p>
    <w:p w14:paraId="35D7C9CA" w14:textId="77777777" w:rsidR="00645051" w:rsidRDefault="00645051">
      <w:pPr>
        <w:jc w:val="both"/>
        <w:rPr>
          <w:sz w:val="26"/>
          <w:szCs w:val="26"/>
        </w:rPr>
      </w:pPr>
    </w:p>
    <w:p w14:paraId="3265122A" w14:textId="77777777" w:rsidR="00645051" w:rsidRDefault="00645051">
      <w:pPr>
        <w:jc w:val="both"/>
        <w:rPr>
          <w:sz w:val="26"/>
          <w:szCs w:val="26"/>
        </w:rPr>
      </w:pPr>
    </w:p>
    <w:p w14:paraId="6A76AF8B" w14:textId="77777777" w:rsidR="00645051" w:rsidRDefault="00645051">
      <w:pPr>
        <w:spacing w:line="480" w:lineRule="auto"/>
        <w:jc w:val="both"/>
        <w:rPr>
          <w:sz w:val="26"/>
          <w:szCs w:val="26"/>
        </w:rPr>
      </w:pPr>
      <w:r>
        <w:rPr>
          <w:sz w:val="26"/>
          <w:szCs w:val="26"/>
        </w:rPr>
        <w:tab/>
        <w:t>WHEREAS, pursuant to the Open Public Meetings Act, the Commissioners are allowed to engage in executive session during any particular meeting when it becomes necessary to discuss matters which the statute allows to be discussed in executive session; and</w:t>
      </w:r>
    </w:p>
    <w:p w14:paraId="663962FA" w14:textId="77777777" w:rsidR="00645051" w:rsidRDefault="00645051">
      <w:pPr>
        <w:spacing w:line="480" w:lineRule="auto"/>
        <w:jc w:val="both"/>
        <w:rPr>
          <w:sz w:val="26"/>
          <w:szCs w:val="26"/>
        </w:rPr>
      </w:pPr>
      <w:r>
        <w:rPr>
          <w:sz w:val="26"/>
          <w:szCs w:val="26"/>
        </w:rPr>
        <w:tab/>
        <w:t>WHEREAS, it was necessary for the Commissioners to discuss various matters of personnel, accordingly, the Commissioners met in executive session to discuss same.</w:t>
      </w:r>
    </w:p>
    <w:p w14:paraId="4296F7D9" w14:textId="77777777" w:rsidR="00645051" w:rsidRDefault="00645051">
      <w:pPr>
        <w:spacing w:line="480" w:lineRule="auto"/>
        <w:jc w:val="both"/>
        <w:rPr>
          <w:sz w:val="26"/>
          <w:szCs w:val="26"/>
        </w:rPr>
      </w:pPr>
      <w:r>
        <w:rPr>
          <w:sz w:val="26"/>
          <w:szCs w:val="26"/>
        </w:rPr>
        <w:tab/>
        <w:t>NOW, THEREFORE, be it RESOLVED by the Commissioners of Fire District No. 1 in the Township of Hazlet, County of Monmouth, as follows:</w:t>
      </w:r>
    </w:p>
    <w:p w14:paraId="34AF104E" w14:textId="75E69939" w:rsidR="00645051" w:rsidRDefault="00D223D3">
      <w:pPr>
        <w:spacing w:line="480" w:lineRule="auto"/>
        <w:jc w:val="both"/>
        <w:rPr>
          <w:sz w:val="26"/>
          <w:szCs w:val="26"/>
        </w:rPr>
      </w:pPr>
      <w:r>
        <w:rPr>
          <w:sz w:val="26"/>
          <w:szCs w:val="26"/>
        </w:rPr>
        <w:tab/>
        <w:t>(1)</w:t>
      </w:r>
      <w:r>
        <w:rPr>
          <w:sz w:val="26"/>
          <w:szCs w:val="26"/>
        </w:rPr>
        <w:tab/>
        <w:t xml:space="preserve">The meeting of </w:t>
      </w:r>
      <w:r w:rsidR="00BC76F1">
        <w:rPr>
          <w:sz w:val="26"/>
          <w:szCs w:val="26"/>
        </w:rPr>
        <w:t>Ju</w:t>
      </w:r>
      <w:r w:rsidR="001A6221">
        <w:rPr>
          <w:sz w:val="26"/>
          <w:szCs w:val="26"/>
        </w:rPr>
        <w:t>ly 13</w:t>
      </w:r>
      <w:r w:rsidR="001857F4">
        <w:rPr>
          <w:sz w:val="26"/>
          <w:szCs w:val="26"/>
        </w:rPr>
        <w:t>, 2022</w:t>
      </w:r>
      <w:r w:rsidR="00645051">
        <w:rPr>
          <w:sz w:val="26"/>
          <w:szCs w:val="26"/>
        </w:rPr>
        <w:t xml:space="preserve"> is closed and will be reopened at such time as the discussion in executive session has been completed.</w:t>
      </w:r>
    </w:p>
    <w:p w14:paraId="3B115D53" w14:textId="77777777" w:rsidR="00645051" w:rsidRDefault="00645051">
      <w:pPr>
        <w:spacing w:line="480" w:lineRule="auto"/>
        <w:jc w:val="both"/>
        <w:rPr>
          <w:sz w:val="26"/>
          <w:szCs w:val="26"/>
        </w:rPr>
      </w:pPr>
      <w:r>
        <w:rPr>
          <w:sz w:val="26"/>
          <w:szCs w:val="26"/>
        </w:rPr>
        <w:tab/>
        <w:t>(2)</w:t>
      </w:r>
      <w:r>
        <w:rPr>
          <w:sz w:val="26"/>
          <w:szCs w:val="26"/>
        </w:rPr>
        <w:tab/>
        <w:t>The minutes will be revealed to the public at such time as the matters discussed have been resolved.</w:t>
      </w:r>
    </w:p>
    <w:p w14:paraId="2435FC97" w14:textId="77777777" w:rsidR="00B43403" w:rsidRDefault="00B43403" w:rsidP="005A4029">
      <w:pPr>
        <w:rPr>
          <w:sz w:val="26"/>
          <w:szCs w:val="26"/>
        </w:rPr>
      </w:pPr>
    </w:p>
    <w:p w14:paraId="4627F29D" w14:textId="77777777" w:rsidR="005A4029" w:rsidRDefault="005A4029" w:rsidP="00EC3CDC">
      <w:pPr>
        <w:tabs>
          <w:tab w:val="left" w:pos="720"/>
          <w:tab w:val="left" w:pos="1440"/>
          <w:tab w:val="left" w:pos="2160"/>
          <w:tab w:val="left" w:pos="2880"/>
          <w:tab w:val="left" w:pos="3600"/>
          <w:tab w:val="left" w:pos="4320"/>
          <w:tab w:val="left" w:pos="5040"/>
          <w:tab w:val="left" w:pos="5760"/>
          <w:tab w:val="right" w:pos="9360"/>
        </w:tabs>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05934F00" w14:textId="77777777" w:rsidR="005A4029" w:rsidRDefault="005A4029" w:rsidP="005A4029">
      <w:pPr>
        <w:rPr>
          <w:sz w:val="26"/>
          <w:szCs w:val="26"/>
        </w:rPr>
      </w:pPr>
    </w:p>
    <w:p w14:paraId="7F4A5DEE" w14:textId="77777777" w:rsidR="004D7A23" w:rsidRDefault="004D7A23" w:rsidP="005A4029">
      <w:pPr>
        <w:rPr>
          <w:sz w:val="26"/>
          <w:szCs w:val="26"/>
        </w:rPr>
      </w:pPr>
    </w:p>
    <w:p w14:paraId="630276BC" w14:textId="77777777" w:rsidR="004D7A23" w:rsidRDefault="004D7A23" w:rsidP="005A4029">
      <w:pPr>
        <w:rPr>
          <w:sz w:val="26"/>
          <w:szCs w:val="26"/>
        </w:rPr>
      </w:pPr>
    </w:p>
    <w:p w14:paraId="7091ED20" w14:textId="77777777" w:rsidR="004D7A23" w:rsidRDefault="004D7A23" w:rsidP="005A4029">
      <w:pPr>
        <w:rPr>
          <w:sz w:val="26"/>
          <w:szCs w:val="26"/>
        </w:rPr>
      </w:pPr>
    </w:p>
    <w:p w14:paraId="2942D4DF" w14:textId="77777777" w:rsidR="004D7A23" w:rsidRDefault="004D7A23" w:rsidP="005A4029">
      <w:pPr>
        <w:rPr>
          <w:sz w:val="26"/>
          <w:szCs w:val="26"/>
        </w:rPr>
      </w:pPr>
    </w:p>
    <w:p w14:paraId="51E91408" w14:textId="3B53B911" w:rsidR="004D7A23" w:rsidRPr="004D7A23" w:rsidRDefault="004D7A23" w:rsidP="004D7A23">
      <w:pPr>
        <w:widowControl/>
        <w:autoSpaceDE/>
        <w:autoSpaceDN/>
        <w:adjustRightInd/>
        <w:rPr>
          <w:rFonts w:ascii="Times New Roman" w:hAnsi="Times New Roman" w:cs="Times New Roman"/>
          <w:sz w:val="24"/>
          <w:szCs w:val="24"/>
        </w:rPr>
      </w:pPr>
    </w:p>
    <w:sectPr w:rsidR="004D7A23" w:rsidRPr="004D7A23">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4B"/>
    <w:rsid w:val="00036D25"/>
    <w:rsid w:val="0004036B"/>
    <w:rsid w:val="00074AE3"/>
    <w:rsid w:val="00117FE0"/>
    <w:rsid w:val="001857F4"/>
    <w:rsid w:val="001A6221"/>
    <w:rsid w:val="00286053"/>
    <w:rsid w:val="002A75FF"/>
    <w:rsid w:val="003170B0"/>
    <w:rsid w:val="003411E9"/>
    <w:rsid w:val="00347D72"/>
    <w:rsid w:val="003C23F3"/>
    <w:rsid w:val="003F7DC9"/>
    <w:rsid w:val="00416351"/>
    <w:rsid w:val="00444468"/>
    <w:rsid w:val="0046108C"/>
    <w:rsid w:val="004A4B7D"/>
    <w:rsid w:val="004D7A23"/>
    <w:rsid w:val="00546DAC"/>
    <w:rsid w:val="005852BE"/>
    <w:rsid w:val="00594A79"/>
    <w:rsid w:val="005A4029"/>
    <w:rsid w:val="00645051"/>
    <w:rsid w:val="0074035C"/>
    <w:rsid w:val="00770FAF"/>
    <w:rsid w:val="00777D0D"/>
    <w:rsid w:val="007B0AC6"/>
    <w:rsid w:val="007C7315"/>
    <w:rsid w:val="007F0F47"/>
    <w:rsid w:val="00807CC5"/>
    <w:rsid w:val="008646D3"/>
    <w:rsid w:val="00877E64"/>
    <w:rsid w:val="008E504B"/>
    <w:rsid w:val="00970783"/>
    <w:rsid w:val="009763C4"/>
    <w:rsid w:val="00A6610A"/>
    <w:rsid w:val="00A92313"/>
    <w:rsid w:val="00AC3A39"/>
    <w:rsid w:val="00B43403"/>
    <w:rsid w:val="00B6441E"/>
    <w:rsid w:val="00BC76F1"/>
    <w:rsid w:val="00CD016F"/>
    <w:rsid w:val="00D223D3"/>
    <w:rsid w:val="00D5125E"/>
    <w:rsid w:val="00DC073A"/>
    <w:rsid w:val="00DD3480"/>
    <w:rsid w:val="00E805AB"/>
    <w:rsid w:val="00EA42EC"/>
    <w:rsid w:val="00EC3CDC"/>
    <w:rsid w:val="00F065FF"/>
    <w:rsid w:val="00F6531C"/>
    <w:rsid w:val="00F702CD"/>
    <w:rsid w:val="00F76F47"/>
    <w:rsid w:val="00F86E72"/>
    <w:rsid w:val="00FD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67A77D"/>
  <w14:defaultImageDpi w14:val="96"/>
  <w15:chartTrackingRefBased/>
  <w15:docId w15:val="{B0321B67-DC63-4F56-AF4E-EB3C0907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G Times" w:hAnsi="CG Times" w:cs="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4505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COMMISSIONERS OF FIRE DISTRICT NO</vt:lpstr>
    </vt:vector>
  </TitlesOfParts>
  <Company>Microsoft</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COMMISSIONERS OF FIRE DISTRICT NO</dc:title>
  <dc:subject/>
  <dc:creator>rena</dc:creator>
  <cp:keywords/>
  <cp:lastModifiedBy>Michelle Fire</cp:lastModifiedBy>
  <cp:revision>2</cp:revision>
  <cp:lastPrinted>2010-10-14T17:26:00Z</cp:lastPrinted>
  <dcterms:created xsi:type="dcterms:W3CDTF">2022-07-11T17:20:00Z</dcterms:created>
  <dcterms:modified xsi:type="dcterms:W3CDTF">2022-07-11T17:20:00Z</dcterms:modified>
</cp:coreProperties>
</file>